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1633C4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1633C4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1633C4">
        <w:rPr>
          <w:rFonts w:asciiTheme="majorHAnsi" w:hAnsiTheme="majorHAnsi" w:cstheme="majorHAnsi"/>
          <w:b/>
          <w:sz w:val="32"/>
        </w:rPr>
        <w:t xml:space="preserve"> ramach</w:t>
      </w:r>
    </w:p>
    <w:p w14:paraId="421499FF" w14:textId="2A393AFC" w:rsidR="00DC418F" w:rsidRPr="001633C4" w:rsidRDefault="00E227ED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1633C4">
        <w:rPr>
          <w:rFonts w:asciiTheme="majorHAnsi" w:hAnsiTheme="majorHAnsi" w:cstheme="majorHAnsi"/>
          <w:b/>
          <w:sz w:val="32"/>
        </w:rPr>
        <w:t xml:space="preserve">Poddziałania </w:t>
      </w:r>
      <w:r w:rsidR="00C80AF9" w:rsidRPr="001633C4">
        <w:rPr>
          <w:rFonts w:asciiTheme="majorHAnsi" w:hAnsiTheme="majorHAnsi" w:cstheme="majorHAnsi"/>
          <w:b/>
          <w:sz w:val="32"/>
        </w:rPr>
        <w:t>9.</w:t>
      </w:r>
      <w:r w:rsidR="005A3913">
        <w:rPr>
          <w:rFonts w:asciiTheme="majorHAnsi" w:hAnsiTheme="majorHAnsi" w:cstheme="majorHAnsi"/>
          <w:b/>
          <w:sz w:val="32"/>
        </w:rPr>
        <w:t>2</w:t>
      </w:r>
      <w:r w:rsidR="00C80AF9" w:rsidRPr="001633C4">
        <w:rPr>
          <w:rFonts w:asciiTheme="majorHAnsi" w:hAnsiTheme="majorHAnsi" w:cstheme="majorHAnsi"/>
          <w:b/>
          <w:sz w:val="32"/>
        </w:rPr>
        <w:t>.</w:t>
      </w:r>
      <w:r w:rsidR="005A3913">
        <w:rPr>
          <w:rFonts w:asciiTheme="majorHAnsi" w:hAnsiTheme="majorHAnsi" w:cstheme="majorHAnsi"/>
          <w:b/>
          <w:sz w:val="32"/>
        </w:rPr>
        <w:t>1</w:t>
      </w:r>
    </w:p>
    <w:p w14:paraId="4E5B346F" w14:textId="47D750C7" w:rsidR="000C6CA3" w:rsidRDefault="005A3913" w:rsidP="005A3913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5A3913">
        <w:rPr>
          <w:rFonts w:asciiTheme="majorHAnsi" w:hAnsiTheme="majorHAnsi" w:cstheme="majorHAnsi"/>
          <w:b/>
          <w:sz w:val="32"/>
        </w:rPr>
        <w:t>Aktywne włączenie społeczne</w:t>
      </w:r>
    </w:p>
    <w:p w14:paraId="2A42B863" w14:textId="77777777" w:rsidR="005A3913" w:rsidRPr="001633C4" w:rsidRDefault="005A3913" w:rsidP="005A3913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1BF759A6" w14:textId="6D34A77A" w:rsidR="00B87934" w:rsidRPr="001633C4" w:rsidRDefault="00B87934" w:rsidP="00DC418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9 </w:t>
      </w:r>
      <w:r w:rsidR="005A3913">
        <w:rPr>
          <w:rFonts w:asciiTheme="majorHAnsi" w:hAnsiTheme="majorHAnsi" w:cstheme="majorHAnsi"/>
          <w:color w:val="auto"/>
          <w:sz w:val="20"/>
          <w:szCs w:val="22"/>
        </w:rPr>
        <w:t>Solidarne społeczeństwo</w:t>
      </w:r>
      <w:r w:rsidR="00B9339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C80AF9" w:rsidRPr="001633C4"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 w:rsidR="00C80AF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 9.1 </w:t>
      </w:r>
      <w:r w:rsidR="005A3913">
        <w:rPr>
          <w:rFonts w:asciiTheme="majorHAnsi" w:hAnsiTheme="majorHAnsi" w:cstheme="majorHAnsi"/>
          <w:color w:val="auto"/>
          <w:sz w:val="20"/>
          <w:szCs w:val="22"/>
        </w:rPr>
        <w:t>Włączenie społeczne</w:t>
      </w:r>
      <w:r w:rsidR="00C80AF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B93399" w:rsidRPr="001633C4">
        <w:rPr>
          <w:rFonts w:asciiTheme="majorHAnsi" w:hAnsiTheme="majorHAnsi" w:cstheme="majorHAnsi"/>
          <w:b/>
          <w:color w:val="auto"/>
          <w:sz w:val="20"/>
          <w:szCs w:val="22"/>
        </w:rPr>
        <w:t>Poddziałani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>a</w:t>
      </w:r>
      <w:r w:rsidR="00E227ED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>9</w:t>
      </w:r>
      <w:r w:rsidR="005A3913">
        <w:rPr>
          <w:rFonts w:asciiTheme="majorHAnsi" w:hAnsiTheme="majorHAnsi" w:cstheme="majorHAnsi"/>
          <w:b/>
          <w:color w:val="auto"/>
          <w:sz w:val="20"/>
          <w:szCs w:val="22"/>
        </w:rPr>
        <w:t>.2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>.1</w:t>
      </w:r>
      <w:r w:rsidR="009F7C38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5A3913">
        <w:rPr>
          <w:rFonts w:asciiTheme="majorHAnsi" w:hAnsiTheme="majorHAnsi" w:cstheme="majorHAnsi"/>
          <w:color w:val="auto"/>
          <w:sz w:val="20"/>
          <w:szCs w:val="22"/>
        </w:rPr>
        <w:t>Aktywne włączenie społeczne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1633C4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5A3913">
        <w:rPr>
          <w:rFonts w:asciiTheme="majorHAnsi" w:hAnsiTheme="majorHAnsi" w:cstheme="majorHAnsi"/>
          <w:iCs/>
          <w:color w:val="auto"/>
          <w:sz w:val="20"/>
          <w:szCs w:val="22"/>
        </w:rPr>
        <w:t>n</w:t>
      </w:r>
      <w:r w:rsidR="005A3913" w:rsidRPr="005A3913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r RPKP.09.02.01-IZ.00-04-392/20 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w ramach Regionalnego Programu Operacyjnego Województwa </w:t>
      </w:r>
      <w:r w:rsidR="005A3913">
        <w:rPr>
          <w:rFonts w:asciiTheme="majorHAnsi" w:hAnsiTheme="majorHAnsi" w:cstheme="majorHAnsi"/>
          <w:iCs/>
          <w:color w:val="auto"/>
          <w:sz w:val="20"/>
          <w:szCs w:val="22"/>
        </w:rPr>
        <w:t>Kujawsko-Pomorskiego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2014-2020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5A3913">
        <w:rPr>
          <w:rFonts w:asciiTheme="majorHAnsi" w:hAnsiTheme="majorHAnsi" w:cstheme="majorHAnsi"/>
          <w:color w:val="auto"/>
          <w:sz w:val="20"/>
          <w:szCs w:val="22"/>
        </w:rPr>
        <w:t>Urząd Marszałkowski Województwa Kujawsko-Pomorskiego.</w:t>
      </w:r>
    </w:p>
    <w:p w14:paraId="7B36E82D" w14:textId="151D4662" w:rsidR="00FE5585" w:rsidRPr="001633C4" w:rsidRDefault="00B5016F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 w:val="2"/>
          <w:szCs w:val="22"/>
        </w:rPr>
      </w:pPr>
      <w:r w:rsidRPr="001633C4"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5A3913">
        <w:rPr>
          <w:rFonts w:asciiTheme="majorHAnsi" w:hAnsiTheme="majorHAnsi" w:cstheme="majorHAnsi"/>
          <w:b/>
          <w:sz w:val="20"/>
          <w:szCs w:val="22"/>
        </w:rPr>
        <w:t xml:space="preserve">Choceń </w:t>
      </w:r>
      <w:r w:rsidR="00B87934" w:rsidRPr="001633C4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1633C4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973D22" w:rsidRPr="001633C4">
        <w:rPr>
          <w:rFonts w:asciiTheme="majorHAnsi" w:hAnsiTheme="majorHAnsi" w:cstheme="majorHAnsi"/>
          <w:b/>
          <w:sz w:val="20"/>
          <w:szCs w:val="22"/>
        </w:rPr>
        <w:t>9.</w:t>
      </w:r>
      <w:r w:rsidR="005A3913">
        <w:rPr>
          <w:rFonts w:asciiTheme="majorHAnsi" w:hAnsiTheme="majorHAnsi" w:cstheme="majorHAnsi"/>
          <w:b/>
          <w:sz w:val="20"/>
          <w:szCs w:val="22"/>
        </w:rPr>
        <w:t>2</w:t>
      </w:r>
      <w:r w:rsidR="00973D22" w:rsidRPr="001633C4">
        <w:rPr>
          <w:rFonts w:asciiTheme="majorHAnsi" w:hAnsiTheme="majorHAnsi" w:cstheme="majorHAnsi"/>
          <w:b/>
          <w:sz w:val="20"/>
          <w:szCs w:val="22"/>
        </w:rPr>
        <w:t xml:space="preserve">.1 </w:t>
      </w:r>
      <w:r w:rsidR="005A3913">
        <w:rPr>
          <w:rFonts w:asciiTheme="majorHAnsi" w:hAnsiTheme="majorHAnsi" w:cstheme="majorHAnsi"/>
          <w:bCs/>
          <w:sz w:val="20"/>
          <w:szCs w:val="22"/>
        </w:rPr>
        <w:t>Aktywne włączenie społeczne</w:t>
      </w:r>
      <w:r w:rsidR="00973D22" w:rsidRPr="001633C4">
        <w:rPr>
          <w:rFonts w:asciiTheme="majorHAnsi" w:hAnsiTheme="majorHAnsi" w:cstheme="majorHAnsi"/>
          <w:bCs/>
          <w:sz w:val="20"/>
          <w:szCs w:val="22"/>
        </w:rPr>
        <w:t>.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  <w:r w:rsidR="00B87934" w:rsidRPr="001633C4">
        <w:rPr>
          <w:rFonts w:asciiTheme="majorHAnsi" w:hAnsiTheme="majorHAnsi" w:cstheme="majorHAnsi"/>
          <w:b/>
          <w:szCs w:val="22"/>
        </w:rPr>
        <w:br/>
      </w:r>
    </w:p>
    <w:p w14:paraId="0476135E" w14:textId="4060303E" w:rsidR="001C6CB3" w:rsidRPr="001633C4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 xml:space="preserve">I. </w:t>
      </w:r>
      <w:r w:rsidR="005A3913">
        <w:rPr>
          <w:rFonts w:asciiTheme="majorHAnsi" w:hAnsiTheme="majorHAnsi" w:cstheme="majorHAnsi"/>
          <w:b/>
          <w:szCs w:val="22"/>
        </w:rPr>
        <w:t>Przedmiot konkursu</w:t>
      </w:r>
      <w:r w:rsidRPr="001633C4">
        <w:rPr>
          <w:rFonts w:asciiTheme="majorHAnsi" w:hAnsiTheme="majorHAnsi" w:cstheme="majorHAnsi"/>
          <w:b/>
          <w:szCs w:val="22"/>
        </w:rPr>
        <w:t>:</w:t>
      </w:r>
    </w:p>
    <w:p w14:paraId="469745A0" w14:textId="026EDC02" w:rsidR="008E5EE9" w:rsidRDefault="005A3913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5A3913">
        <w:rPr>
          <w:rFonts w:asciiTheme="majorHAnsi" w:hAnsiTheme="majorHAnsi" w:cstheme="majorHAnsi"/>
          <w:sz w:val="20"/>
          <w:szCs w:val="22"/>
        </w:rPr>
        <w:t>Przedmiotem konkursu są projekty określone dla Poddziałania 9.2.1 Aktywne włączenie społeczne RPO WK-P przyczyniające się do realizacji celu szczegółowego Aktywna integracja osób zagrożonych ubóstwem lub wykluczeniem społecznym poprzez poprawę i wzmocnienie ich zdolności do zatrudnienia.</w:t>
      </w:r>
    </w:p>
    <w:p w14:paraId="71FAEDA0" w14:textId="77777777" w:rsidR="005A3913" w:rsidRPr="001633C4" w:rsidRDefault="005A3913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1633C4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68AA9C93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1. Zindywidualizowane i kompleksowe działania umożliwiające aktywne włączenie społeczne, a także powrót na rynek pracy realizowane w oparciu o:</w:t>
      </w:r>
    </w:p>
    <w:p w14:paraId="7445B25E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30D8A527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a. Program Aktywizacja i Integracja i/lub,</w:t>
      </w:r>
    </w:p>
    <w:p w14:paraId="02449D51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</w:p>
    <w:p w14:paraId="1D53DF3B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b. Kontrakt socjalny lub jego odmiany i/lub,</w:t>
      </w:r>
    </w:p>
    <w:p w14:paraId="35A793C2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</w:p>
    <w:p w14:paraId="78DC423B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c. Program Aktywności Lokalnej i/lub,</w:t>
      </w:r>
    </w:p>
    <w:p w14:paraId="34E5B996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</w:p>
    <w:p w14:paraId="11A6EEA1" w14:textId="4B07F63C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d. inne metody, modele, narzędzia pracy socjalnej o charakterze indywidualnym, rodzinnym, środowiskowym;</w:t>
      </w:r>
    </w:p>
    <w:p w14:paraId="4C1D5C79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1D715A76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z obligatoryjnym wykorzystaniem instrumentów aktywizacji społecznej i/lub zawodowej i/lub edukacyjnej i/lub zdrowotnej.</w:t>
      </w:r>
    </w:p>
    <w:p w14:paraId="20A825CE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2E5760B7" w14:textId="0B7E3A6F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 xml:space="preserve"> 2. Zindywidualizowane i kompleksowe działania umożliwiające aktywne włączenie społeczne, a także powrót na rynek pracy realizowane poprzez:</w:t>
      </w:r>
    </w:p>
    <w:p w14:paraId="69261742" w14:textId="77777777" w:rsidR="005A3913" w:rsidRP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75572374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  <w:r w:rsidRPr="005A3913">
        <w:rPr>
          <w:rFonts w:asciiTheme="majorHAnsi" w:hAnsiTheme="majorHAnsi" w:cstheme="majorHAnsi"/>
          <w:sz w:val="20"/>
        </w:rPr>
        <w:t>a. programy reintegracji zawodowej i społecznej realizowane przez podmioty, o których mowa w ustawie z dnia 13 czerwca 2003 r. o zatrudnieniu socjalnym;</w:t>
      </w:r>
    </w:p>
    <w:p w14:paraId="2AF8093C" w14:textId="77777777" w:rsidR="005A3913" w:rsidRP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sz w:val="20"/>
        </w:rPr>
      </w:pPr>
    </w:p>
    <w:p w14:paraId="0CFE8736" w14:textId="46F5741D" w:rsidR="005A3913" w:rsidRDefault="005A3913" w:rsidP="005A3913">
      <w:pPr>
        <w:spacing w:after="0" w:line="240" w:lineRule="auto"/>
        <w:ind w:left="567"/>
        <w:jc w:val="both"/>
        <w:rPr>
          <w:rFonts w:asciiTheme="majorHAnsi" w:hAnsiTheme="majorHAnsi" w:cstheme="majorHAnsi"/>
          <w:b/>
          <w:sz w:val="20"/>
        </w:rPr>
      </w:pPr>
      <w:r w:rsidRPr="005A3913">
        <w:rPr>
          <w:rFonts w:asciiTheme="majorHAnsi" w:hAnsiTheme="majorHAnsi" w:cstheme="majorHAnsi"/>
          <w:sz w:val="20"/>
        </w:rPr>
        <w:t>b. programy na rzecz wsparcia zatrudnienia i rehabilitacji zawodowej i społecznej osób z niepełnosprawnościami (w tym w ramach WTZ i ZAZ).</w:t>
      </w:r>
      <w:r w:rsidRPr="005A3913">
        <w:rPr>
          <w:rFonts w:asciiTheme="majorHAnsi" w:hAnsiTheme="majorHAnsi" w:cstheme="majorHAnsi"/>
          <w:b/>
          <w:sz w:val="20"/>
        </w:rPr>
        <w:t xml:space="preserve"> </w:t>
      </w:r>
    </w:p>
    <w:p w14:paraId="5EEFA0A1" w14:textId="77777777" w:rsidR="005A3913" w:rsidRDefault="005A3913" w:rsidP="005A3913">
      <w:p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2E7BB876" w14:textId="1B95DA97" w:rsidR="003C499A" w:rsidRPr="00AB3CE3" w:rsidRDefault="00B87934" w:rsidP="005A391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5B605325" w14:textId="5FE25177" w:rsidR="00221696" w:rsidRPr="0054228F" w:rsidRDefault="00B87934" w:rsidP="00AE4840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54540D">
        <w:rPr>
          <w:rFonts w:asciiTheme="majorHAnsi" w:hAnsiTheme="majorHAnsi" w:cstheme="majorHAnsi"/>
          <w:b/>
          <w:sz w:val="20"/>
        </w:rPr>
        <w:t>Gminy</w:t>
      </w:r>
      <w:r w:rsidR="0009569C">
        <w:rPr>
          <w:rFonts w:asciiTheme="majorHAnsi" w:hAnsiTheme="majorHAnsi" w:cstheme="majorHAnsi"/>
          <w:b/>
          <w:sz w:val="20"/>
        </w:rPr>
        <w:t xml:space="preserve"> </w:t>
      </w:r>
      <w:r w:rsidR="00936018">
        <w:rPr>
          <w:rFonts w:asciiTheme="majorHAnsi" w:hAnsiTheme="majorHAnsi" w:cstheme="majorHAnsi"/>
          <w:b/>
          <w:sz w:val="20"/>
        </w:rPr>
        <w:t>Choceń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196288D6" w14:textId="77777777" w:rsidR="00ED323D" w:rsidRPr="001633C4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 xml:space="preserve">IV. Wymagania </w:t>
      </w:r>
      <w:r w:rsidRPr="001633C4">
        <w:rPr>
          <w:rFonts w:asciiTheme="majorHAnsi" w:hAnsiTheme="majorHAnsi" w:cstheme="majorHAnsi"/>
          <w:b/>
          <w:szCs w:val="22"/>
        </w:rPr>
        <w:t>wobec partnera:</w:t>
      </w:r>
    </w:p>
    <w:p w14:paraId="74283DC6" w14:textId="69356573" w:rsidR="00ED323D" w:rsidRPr="001633C4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EB1818" w:rsidRPr="001633C4">
        <w:rPr>
          <w:rFonts w:asciiTheme="majorHAnsi" w:hAnsiTheme="majorHAnsi" w:cstheme="majorHAnsi"/>
          <w:sz w:val="20"/>
          <w:szCs w:val="22"/>
        </w:rPr>
        <w:t>aktywnej integracji</w:t>
      </w:r>
      <w:r w:rsidR="002F45BB" w:rsidRPr="001633C4">
        <w:rPr>
          <w:rFonts w:asciiTheme="majorHAnsi" w:hAnsiTheme="majorHAnsi" w:cstheme="majorHAnsi"/>
          <w:sz w:val="20"/>
          <w:szCs w:val="22"/>
        </w:rPr>
        <w:t xml:space="preserve"> adekwatne do specyfiki projektu,</w:t>
      </w:r>
      <w:r w:rsidRPr="001633C4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14:paraId="46D6D26F" w14:textId="77777777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3A53CFC1" w14:textId="428339EA" w:rsidR="00ED323D" w:rsidRPr="00AE2DD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4D3EF1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>sług</w:t>
      </w:r>
      <w:r w:rsidR="004D3EF1">
        <w:rPr>
          <w:rFonts w:asciiTheme="majorHAnsi" w:hAnsiTheme="majorHAnsi" w:cstheme="majorHAnsi"/>
          <w:sz w:val="20"/>
          <w:szCs w:val="22"/>
        </w:rPr>
        <w:t>ami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497317DB" w14:textId="1C280F06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sług aktywnej integracji o charakterze społecznym i/lub zawodowym i/lub edukacyjnym i/lub zdrowotnym </w:t>
      </w:r>
      <w:r w:rsidRPr="00AE2DD1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535961E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53CCDB15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39ADB13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02FFC454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  <w:bookmarkStart w:id="0" w:name="_GoBack"/>
      <w:bookmarkEnd w:id="0"/>
    </w:p>
    <w:p w14:paraId="4F349C78" w14:textId="26848344" w:rsidR="0097511A" w:rsidRPr="00AE2DD1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. lub .pdf należy przesłać w terminie do 21 dni od daty ogłoszenia </w:t>
      </w:r>
      <w:r w:rsidRPr="00936018">
        <w:rPr>
          <w:rFonts w:ascii="Calibri Light" w:hAnsi="Calibri Light" w:cs="Calibri Light"/>
          <w:sz w:val="20"/>
          <w:szCs w:val="20"/>
        </w:rPr>
        <w:t xml:space="preserve">naboru (tj. do dnia </w:t>
      </w:r>
      <w:r w:rsidR="00936018" w:rsidRPr="00936018">
        <w:rPr>
          <w:rFonts w:ascii="Calibri Light" w:hAnsi="Calibri Light" w:cs="Calibri Light"/>
          <w:sz w:val="20"/>
          <w:szCs w:val="20"/>
        </w:rPr>
        <w:t>28</w:t>
      </w:r>
      <w:r w:rsidRPr="00936018">
        <w:rPr>
          <w:rFonts w:ascii="Calibri Light" w:hAnsi="Calibri Light" w:cs="Calibri Light"/>
          <w:sz w:val="20"/>
          <w:szCs w:val="20"/>
        </w:rPr>
        <w:t>.0</w:t>
      </w:r>
      <w:r w:rsidR="00936018" w:rsidRPr="00936018">
        <w:rPr>
          <w:rFonts w:ascii="Calibri Light" w:hAnsi="Calibri Light" w:cs="Calibri Light"/>
          <w:sz w:val="20"/>
          <w:szCs w:val="20"/>
        </w:rPr>
        <w:t>1</w:t>
      </w:r>
      <w:r w:rsidRPr="00936018">
        <w:rPr>
          <w:rFonts w:ascii="Calibri Light" w:hAnsi="Calibri Light" w:cs="Calibri Light"/>
          <w:sz w:val="20"/>
          <w:szCs w:val="20"/>
        </w:rPr>
        <w:t>.20</w:t>
      </w:r>
      <w:r w:rsidR="006311B9" w:rsidRPr="00936018">
        <w:rPr>
          <w:rFonts w:ascii="Calibri Light" w:hAnsi="Calibri Light" w:cs="Calibri Light"/>
          <w:sz w:val="20"/>
          <w:szCs w:val="20"/>
        </w:rPr>
        <w:t>2</w:t>
      </w:r>
      <w:r w:rsidR="00936018" w:rsidRPr="00936018">
        <w:rPr>
          <w:rFonts w:ascii="Calibri Light" w:hAnsi="Calibri Light" w:cs="Calibri Light"/>
          <w:sz w:val="20"/>
          <w:szCs w:val="20"/>
        </w:rPr>
        <w:t>1</w:t>
      </w:r>
      <w:r w:rsidR="008E04A8">
        <w:rPr>
          <w:rFonts w:ascii="Calibri Light" w:hAnsi="Calibri Light" w:cs="Calibri Light"/>
          <w:sz w:val="20"/>
          <w:szCs w:val="20"/>
        </w:rPr>
        <w:t xml:space="preserve"> r., do godziny 10</w:t>
      </w:r>
      <w:r w:rsidRPr="00936018">
        <w:rPr>
          <w:rFonts w:ascii="Calibri Light" w:hAnsi="Calibri Light" w:cs="Calibri Light"/>
          <w:sz w:val="20"/>
          <w:szCs w:val="20"/>
        </w:rPr>
        <w:t>:00) na adres</w:t>
      </w:r>
      <w:r>
        <w:rPr>
          <w:rFonts w:ascii="Calibri Light" w:hAnsi="Calibri Light" w:cs="Calibri Light"/>
          <w:sz w:val="20"/>
          <w:szCs w:val="20"/>
        </w:rPr>
        <w:t xml:space="preserve"> e-mail</w:t>
      </w:r>
      <w:r w:rsidRPr="000C71DC"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936018">
        <w:rPr>
          <w:rFonts w:asciiTheme="majorHAnsi" w:hAnsiTheme="majorHAnsi" w:cstheme="majorHAnsi"/>
          <w:bCs/>
          <w:sz w:val="20"/>
          <w:szCs w:val="22"/>
        </w:rPr>
        <w:t>gmina.chocen@chocen.pl</w:t>
      </w:r>
      <w:hyperlink r:id="rId7" w:history="1"/>
      <w:r w:rsidR="00956C98">
        <w:rPr>
          <w:rFonts w:asciiTheme="majorHAnsi" w:hAnsiTheme="majorHAnsi" w:cstheme="majorHAnsi"/>
          <w:bCs/>
          <w:sz w:val="20"/>
          <w:szCs w:val="22"/>
        </w:rPr>
        <w:t xml:space="preserve"> lub dostarczać osobiście do Urzędu Gminy</w:t>
      </w:r>
      <w:r w:rsidR="00936018">
        <w:rPr>
          <w:rFonts w:asciiTheme="majorHAnsi" w:hAnsiTheme="majorHAnsi" w:cstheme="majorHAnsi"/>
          <w:bCs/>
          <w:sz w:val="20"/>
          <w:szCs w:val="22"/>
        </w:rPr>
        <w:t xml:space="preserve"> Choceń,</w:t>
      </w:r>
      <w:r w:rsidR="00956C98">
        <w:rPr>
          <w:rFonts w:asciiTheme="majorHAnsi" w:hAnsiTheme="majorHAnsi" w:cstheme="majorHAnsi"/>
          <w:bCs/>
          <w:sz w:val="20"/>
          <w:szCs w:val="22"/>
        </w:rPr>
        <w:t xml:space="preserve"> ul.</w:t>
      </w:r>
      <w:r w:rsidR="00936018">
        <w:rPr>
          <w:rFonts w:asciiTheme="majorHAnsi" w:hAnsiTheme="majorHAnsi" w:cstheme="majorHAnsi"/>
          <w:bCs/>
          <w:sz w:val="20"/>
          <w:szCs w:val="22"/>
        </w:rPr>
        <w:t xml:space="preserve"> Sikorskiego 12, 87-850 Choceń.</w:t>
      </w:r>
    </w:p>
    <w:p w14:paraId="4293E5DE" w14:textId="6F6662FA" w:rsidR="0054228F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5EFF2C0" w14:textId="77777777" w:rsidR="00383463" w:rsidRDefault="0038346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86A6D77" w14:textId="77777777" w:rsidR="00AB3CE3" w:rsidRPr="00B52B41" w:rsidRDefault="00AB3CE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341FBFA4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>realizacji projektów finansowanych ze środków Unii Europejskiej oraz działalności związanej z</w:t>
            </w:r>
            <w:r w:rsidR="00383463"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usługami</w:t>
            </w:r>
            <w:r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="00383463"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58885A3A" w:rsidR="00B52B41" w:rsidRPr="00936018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383463"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93601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4A31" w14:textId="77777777" w:rsidR="00E80C8B" w:rsidRDefault="00E80C8B" w:rsidP="00F42A96">
      <w:pPr>
        <w:spacing w:after="0" w:line="240" w:lineRule="auto"/>
      </w:pPr>
      <w:r>
        <w:separator/>
      </w:r>
    </w:p>
  </w:endnote>
  <w:endnote w:type="continuationSeparator" w:id="0">
    <w:p w14:paraId="4B4E91AE" w14:textId="77777777" w:rsidR="00E80C8B" w:rsidRDefault="00E80C8B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A6E4B" w14:textId="77777777" w:rsidR="00E80C8B" w:rsidRDefault="00E80C8B" w:rsidP="00F42A96">
      <w:pPr>
        <w:spacing w:after="0" w:line="240" w:lineRule="auto"/>
      </w:pPr>
      <w:r>
        <w:separator/>
      </w:r>
    </w:p>
  </w:footnote>
  <w:footnote w:type="continuationSeparator" w:id="0">
    <w:p w14:paraId="1668987A" w14:textId="77777777" w:rsidR="00E80C8B" w:rsidRDefault="00E80C8B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9569C"/>
    <w:rsid w:val="000B7D74"/>
    <w:rsid w:val="000C6CA3"/>
    <w:rsid w:val="000C71DC"/>
    <w:rsid w:val="00117A8D"/>
    <w:rsid w:val="00121A9A"/>
    <w:rsid w:val="00141F3B"/>
    <w:rsid w:val="00160F5D"/>
    <w:rsid w:val="001633C4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2E0F54"/>
    <w:rsid w:val="002E672B"/>
    <w:rsid w:val="002F45BB"/>
    <w:rsid w:val="00303BE3"/>
    <w:rsid w:val="00347A32"/>
    <w:rsid w:val="00374EBD"/>
    <w:rsid w:val="00377611"/>
    <w:rsid w:val="00383463"/>
    <w:rsid w:val="003C499A"/>
    <w:rsid w:val="00403BAC"/>
    <w:rsid w:val="00423F83"/>
    <w:rsid w:val="00470F31"/>
    <w:rsid w:val="004D3EF1"/>
    <w:rsid w:val="004F5228"/>
    <w:rsid w:val="005050E6"/>
    <w:rsid w:val="00527BD1"/>
    <w:rsid w:val="00541E6D"/>
    <w:rsid w:val="0054228F"/>
    <w:rsid w:val="00543522"/>
    <w:rsid w:val="0054540D"/>
    <w:rsid w:val="00556E99"/>
    <w:rsid w:val="00562CEA"/>
    <w:rsid w:val="005657BC"/>
    <w:rsid w:val="00572EF8"/>
    <w:rsid w:val="005734D0"/>
    <w:rsid w:val="00581717"/>
    <w:rsid w:val="005A3913"/>
    <w:rsid w:val="005D25AB"/>
    <w:rsid w:val="005F2F9D"/>
    <w:rsid w:val="006058CE"/>
    <w:rsid w:val="006311B9"/>
    <w:rsid w:val="00635742"/>
    <w:rsid w:val="00683403"/>
    <w:rsid w:val="006F2E70"/>
    <w:rsid w:val="00715460"/>
    <w:rsid w:val="0074574B"/>
    <w:rsid w:val="007742ED"/>
    <w:rsid w:val="007804CD"/>
    <w:rsid w:val="00781B0E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04A8"/>
    <w:rsid w:val="008E5EE9"/>
    <w:rsid w:val="0091144C"/>
    <w:rsid w:val="00936018"/>
    <w:rsid w:val="00956C98"/>
    <w:rsid w:val="00973D22"/>
    <w:rsid w:val="0097511A"/>
    <w:rsid w:val="009D12E6"/>
    <w:rsid w:val="009E415A"/>
    <w:rsid w:val="009F3F4F"/>
    <w:rsid w:val="009F7C38"/>
    <w:rsid w:val="00A131F0"/>
    <w:rsid w:val="00A45D8C"/>
    <w:rsid w:val="00A80FD2"/>
    <w:rsid w:val="00A86840"/>
    <w:rsid w:val="00AB3CE3"/>
    <w:rsid w:val="00AB3F6F"/>
    <w:rsid w:val="00AE24A3"/>
    <w:rsid w:val="00AE2DD1"/>
    <w:rsid w:val="00AE4128"/>
    <w:rsid w:val="00AE4840"/>
    <w:rsid w:val="00AF179E"/>
    <w:rsid w:val="00B5016F"/>
    <w:rsid w:val="00B52B41"/>
    <w:rsid w:val="00B62C0D"/>
    <w:rsid w:val="00B87934"/>
    <w:rsid w:val="00B93399"/>
    <w:rsid w:val="00BE5DFD"/>
    <w:rsid w:val="00C23C44"/>
    <w:rsid w:val="00C80AF9"/>
    <w:rsid w:val="00CA3929"/>
    <w:rsid w:val="00D2791B"/>
    <w:rsid w:val="00D36001"/>
    <w:rsid w:val="00D60296"/>
    <w:rsid w:val="00DB3589"/>
    <w:rsid w:val="00DC418F"/>
    <w:rsid w:val="00DC7514"/>
    <w:rsid w:val="00DC7CE5"/>
    <w:rsid w:val="00DD7729"/>
    <w:rsid w:val="00E07906"/>
    <w:rsid w:val="00E227ED"/>
    <w:rsid w:val="00E80C8B"/>
    <w:rsid w:val="00E87B7E"/>
    <w:rsid w:val="00E97144"/>
    <w:rsid w:val="00EB1818"/>
    <w:rsid w:val="00ED323D"/>
    <w:rsid w:val="00ED705C"/>
    <w:rsid w:val="00EF7080"/>
    <w:rsid w:val="00F0427F"/>
    <w:rsid w:val="00F32A3B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kisz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Kamil Klejba</cp:lastModifiedBy>
  <cp:revision>3</cp:revision>
  <cp:lastPrinted>2019-06-27T07:33:00Z</cp:lastPrinted>
  <dcterms:created xsi:type="dcterms:W3CDTF">2021-01-28T10:10:00Z</dcterms:created>
  <dcterms:modified xsi:type="dcterms:W3CDTF">2021-01-28T13:20:00Z</dcterms:modified>
</cp:coreProperties>
</file>